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1A" w:rsidRDefault="00251193">
      <w:pPr>
        <w:pStyle w:val="a3"/>
        <w:rPr>
          <w:b w:val="0"/>
          <w:sz w:val="20"/>
        </w:rPr>
      </w:pPr>
      <w:bookmarkStart w:id="0" w:name="_GoBack"/>
      <w:bookmarkEnd w:id="0"/>
      <w:r w:rsidRPr="00B1312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121285</wp:posOffset>
            </wp:positionV>
            <wp:extent cx="1668780" cy="1716405"/>
            <wp:effectExtent l="0" t="0" r="7620" b="0"/>
            <wp:wrapTight wrapText="bothSides">
              <wp:wrapPolygon edited="0">
                <wp:start x="0" y="0"/>
                <wp:lineTo x="0" y="21336"/>
                <wp:lineTo x="21452" y="21336"/>
                <wp:lineTo x="21452" y="0"/>
                <wp:lineTo x="0" y="0"/>
              </wp:wrapPolygon>
            </wp:wrapTight>
            <wp:docPr id="1" name="Рисунок 1" descr="C:\Users\UserR\Downloads\бфди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ownloads\бфди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571A" w:rsidRDefault="00121ABE">
      <w:pPr>
        <w:pStyle w:val="a3"/>
        <w:spacing w:before="223"/>
        <w:ind w:left="5777"/>
      </w:pPr>
      <w:r>
        <w:t>ПРОГРАММА</w:t>
      </w:r>
    </w:p>
    <w:p w:rsidR="00251193" w:rsidRDefault="00AC63C5" w:rsidP="00251193">
      <w:pPr>
        <w:pStyle w:val="a3"/>
        <w:spacing w:before="5" w:line="237" w:lineRule="auto"/>
        <w:ind w:right="715"/>
        <w:rPr>
          <w:spacing w:val="-77"/>
        </w:rPr>
      </w:pPr>
      <w:r>
        <w:t xml:space="preserve">                 </w:t>
      </w:r>
      <w:r w:rsidR="00121ABE">
        <w:t>Большого Фестиваля Детских Игр</w:t>
      </w:r>
    </w:p>
    <w:p w:rsidR="00FF571A" w:rsidRDefault="00AC63C5" w:rsidP="00251193">
      <w:pPr>
        <w:pStyle w:val="a3"/>
        <w:spacing w:before="5" w:line="237" w:lineRule="auto"/>
        <w:ind w:right="715"/>
        <w:jc w:val="center"/>
      </w:pPr>
      <w:r>
        <w:t xml:space="preserve">          </w:t>
      </w:r>
      <w:r w:rsidR="00121ABE">
        <w:t>1</w:t>
      </w:r>
      <w:r>
        <w:t xml:space="preserve"> </w:t>
      </w:r>
      <w:r w:rsidR="00121ABE">
        <w:t>июня</w:t>
      </w:r>
      <w:r>
        <w:t xml:space="preserve"> </w:t>
      </w:r>
      <w:r w:rsidR="00121ABE">
        <w:t>202</w:t>
      </w:r>
      <w:r w:rsidR="00D16786">
        <w:t>2</w:t>
      </w:r>
      <w:r>
        <w:t xml:space="preserve"> </w:t>
      </w:r>
      <w:r w:rsidR="00121ABE">
        <w:t>года</w:t>
      </w:r>
    </w:p>
    <w:p w:rsidR="00FF571A" w:rsidRDefault="00121ABE">
      <w:pPr>
        <w:pStyle w:val="a3"/>
        <w:spacing w:before="3"/>
        <w:ind w:left="3381"/>
      </w:pPr>
      <w:r>
        <w:t>Местопроведения:</w:t>
      </w:r>
      <w:r w:rsidR="00AC63C5">
        <w:t xml:space="preserve"> </w:t>
      </w:r>
      <w:r>
        <w:t>МБДОУ</w:t>
      </w:r>
      <w:proofErr w:type="gramStart"/>
      <w:r>
        <w:t>«Д</w:t>
      </w:r>
      <w:proofErr w:type="gramEnd"/>
      <w:r>
        <w:t>етскийсад№27»</w:t>
      </w:r>
    </w:p>
    <w:p w:rsidR="006F5DF6" w:rsidRDefault="006F5DF6">
      <w:pPr>
        <w:pStyle w:val="a3"/>
        <w:spacing w:before="3"/>
        <w:ind w:left="3381"/>
      </w:pPr>
      <w:r>
        <w:t xml:space="preserve">                                      (корпус 2)</w:t>
      </w:r>
    </w:p>
    <w:p w:rsidR="00FF571A" w:rsidRDefault="00121ABE">
      <w:pPr>
        <w:pStyle w:val="a3"/>
        <w:spacing w:before="2"/>
        <w:ind w:left="5696"/>
      </w:pPr>
      <w:r>
        <w:t>Каменскогорайона</w:t>
      </w:r>
    </w:p>
    <w:p w:rsidR="00FF571A" w:rsidRDefault="00FF571A">
      <w:pPr>
        <w:pStyle w:val="a3"/>
        <w:rPr>
          <w:sz w:val="20"/>
        </w:rPr>
      </w:pPr>
    </w:p>
    <w:p w:rsidR="00FF571A" w:rsidRDefault="00FF571A">
      <w:pPr>
        <w:pStyle w:val="a3"/>
        <w:rPr>
          <w:sz w:val="20"/>
        </w:rPr>
      </w:pPr>
    </w:p>
    <w:p w:rsidR="00FF571A" w:rsidRDefault="00FF571A">
      <w:pPr>
        <w:pStyle w:val="a3"/>
        <w:rPr>
          <w:sz w:val="20"/>
        </w:rPr>
      </w:pPr>
    </w:p>
    <w:p w:rsidR="00FF571A" w:rsidRDefault="00FF571A">
      <w:pPr>
        <w:pStyle w:val="a3"/>
        <w:rPr>
          <w:sz w:val="20"/>
        </w:rPr>
      </w:pPr>
    </w:p>
    <w:p w:rsidR="00FF571A" w:rsidRDefault="00FF571A">
      <w:pPr>
        <w:pStyle w:val="a3"/>
        <w:rPr>
          <w:sz w:val="20"/>
        </w:rPr>
      </w:pPr>
    </w:p>
    <w:p w:rsidR="00E97C75" w:rsidRDefault="00E97C75">
      <w:pPr>
        <w:pStyle w:val="a3"/>
        <w:rPr>
          <w:sz w:val="20"/>
        </w:rPr>
      </w:pPr>
    </w:p>
    <w:p w:rsidR="00E97C75" w:rsidRPr="00AC63C5" w:rsidRDefault="00AC63C5" w:rsidP="00AC63C5">
      <w:pPr>
        <w:jc w:val="right"/>
        <w:rPr>
          <w:rFonts w:eastAsia="Calibri"/>
          <w:b/>
          <w:color w:val="C00000"/>
          <w:sz w:val="40"/>
          <w:szCs w:val="40"/>
        </w:rPr>
      </w:pPr>
      <w:r>
        <w:rPr>
          <w:rFonts w:eastAsia="Calibri"/>
          <w:b/>
          <w:color w:val="C00000"/>
          <w:sz w:val="36"/>
          <w:szCs w:val="36"/>
        </w:rPr>
        <w:t xml:space="preserve">   </w:t>
      </w:r>
      <w:r w:rsidR="00E97C75" w:rsidRPr="00AC63C5">
        <w:rPr>
          <w:rFonts w:eastAsia="Calibri"/>
          <w:b/>
          <w:color w:val="C00000"/>
          <w:sz w:val="40"/>
          <w:szCs w:val="40"/>
        </w:rPr>
        <w:t xml:space="preserve">«Фестиваль забытых игр – приобщение дошкольников </w:t>
      </w:r>
      <w:r w:rsidRPr="00AC63C5">
        <w:rPr>
          <w:rFonts w:eastAsia="Calibri"/>
          <w:b/>
          <w:color w:val="C00000"/>
          <w:sz w:val="40"/>
          <w:szCs w:val="40"/>
        </w:rPr>
        <w:t xml:space="preserve">                          </w:t>
      </w:r>
      <w:r w:rsidR="00E97C75" w:rsidRPr="00AC63C5">
        <w:rPr>
          <w:rFonts w:eastAsia="Calibri"/>
          <w:b/>
          <w:color w:val="C00000"/>
          <w:sz w:val="40"/>
          <w:szCs w:val="40"/>
        </w:rPr>
        <w:t xml:space="preserve">к </w:t>
      </w:r>
      <w:r w:rsidRPr="00AC63C5">
        <w:rPr>
          <w:rFonts w:eastAsia="Calibri"/>
          <w:b/>
          <w:color w:val="C00000"/>
          <w:sz w:val="40"/>
          <w:szCs w:val="40"/>
        </w:rPr>
        <w:t xml:space="preserve"> </w:t>
      </w:r>
      <w:r w:rsidR="00E97C75" w:rsidRPr="00AC63C5">
        <w:rPr>
          <w:rFonts w:eastAsia="Calibri"/>
          <w:b/>
          <w:color w:val="C00000"/>
          <w:sz w:val="40"/>
          <w:szCs w:val="40"/>
        </w:rPr>
        <w:t>русским традициям через игровую деятельность»</w:t>
      </w:r>
    </w:p>
    <w:p w:rsidR="00E97C75" w:rsidRPr="00AC63C5" w:rsidRDefault="00E97C75" w:rsidP="00E97C75">
      <w:pPr>
        <w:pStyle w:val="a3"/>
        <w:ind w:left="1418" w:hanging="142"/>
        <w:rPr>
          <w:sz w:val="40"/>
          <w:szCs w:val="40"/>
        </w:rPr>
      </w:pPr>
    </w:p>
    <w:p w:rsidR="00E97C75" w:rsidRDefault="00E97C75">
      <w:pPr>
        <w:pStyle w:val="a3"/>
        <w:rPr>
          <w:sz w:val="20"/>
        </w:rPr>
      </w:pPr>
    </w:p>
    <w:p w:rsidR="00E97C75" w:rsidRDefault="00E97C75">
      <w:pPr>
        <w:pStyle w:val="a3"/>
        <w:rPr>
          <w:sz w:val="20"/>
        </w:rPr>
      </w:pPr>
    </w:p>
    <w:p w:rsidR="00FF571A" w:rsidRDefault="00FF571A">
      <w:pPr>
        <w:pStyle w:val="a3"/>
        <w:spacing w:before="10"/>
        <w:rPr>
          <w:sz w:val="24"/>
        </w:rPr>
      </w:pPr>
    </w:p>
    <w:p w:rsidR="00480EC6" w:rsidRPr="00121ABE" w:rsidRDefault="00AC63C5" w:rsidP="00480EC6">
      <w:pPr>
        <w:pStyle w:val="a3"/>
        <w:numPr>
          <w:ilvl w:val="0"/>
          <w:numId w:val="2"/>
        </w:numPr>
        <w:spacing w:before="88"/>
        <w:jc w:val="both"/>
      </w:pPr>
      <w:r>
        <w:t xml:space="preserve"> </w:t>
      </w:r>
      <w:r w:rsidR="00121ABE" w:rsidRPr="00121ABE">
        <w:t>9.00</w:t>
      </w:r>
      <w:r>
        <w:t xml:space="preserve"> </w:t>
      </w:r>
      <w:r w:rsidR="00121ABE" w:rsidRPr="00121ABE">
        <w:t>Открытие фестиваля</w:t>
      </w:r>
    </w:p>
    <w:p w:rsidR="00121ABE" w:rsidRPr="00121ABE" w:rsidRDefault="00121ABE" w:rsidP="00815097">
      <w:pPr>
        <w:pStyle w:val="a3"/>
        <w:numPr>
          <w:ilvl w:val="0"/>
          <w:numId w:val="2"/>
        </w:numPr>
        <w:spacing w:before="88"/>
        <w:jc w:val="both"/>
      </w:pPr>
      <w:r w:rsidRPr="00121ABE">
        <w:rPr>
          <w:spacing w:val="1"/>
        </w:rPr>
        <w:t xml:space="preserve">Развлечение  </w:t>
      </w:r>
      <w:r w:rsidR="00815097" w:rsidRPr="00121ABE">
        <w:rPr>
          <w:spacing w:val="1"/>
        </w:rPr>
        <w:t>«Кукла славная – матрешка»</w:t>
      </w:r>
    </w:p>
    <w:p w:rsidR="00FF571A" w:rsidRPr="00121ABE" w:rsidRDefault="00121ABE" w:rsidP="00121ABE">
      <w:pPr>
        <w:pStyle w:val="a3"/>
        <w:spacing w:before="88"/>
        <w:ind w:left="1211" w:right="-710"/>
        <w:jc w:val="both"/>
        <w:rPr>
          <w:b w:val="0"/>
        </w:rPr>
      </w:pPr>
      <w:r w:rsidRPr="00121ABE">
        <w:rPr>
          <w:b w:val="0"/>
        </w:rPr>
        <w:t>(группаобщеразвивающейнаправленностидлядетей2 - 3 лет)</w:t>
      </w:r>
    </w:p>
    <w:p w:rsidR="00D30280" w:rsidRPr="00121ABE" w:rsidRDefault="00121ABE" w:rsidP="00815097">
      <w:pPr>
        <w:ind w:right="1301"/>
        <w:jc w:val="both"/>
        <w:rPr>
          <w:b/>
          <w:sz w:val="32"/>
          <w:szCs w:val="32"/>
        </w:rPr>
      </w:pPr>
      <w:r w:rsidRPr="00121ABE">
        <w:rPr>
          <w:noProof/>
          <w:sz w:val="32"/>
          <w:szCs w:val="32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764788</wp:posOffset>
            </wp:positionH>
            <wp:positionV relativeFrom="paragraph">
              <wp:posOffset>43180</wp:posOffset>
            </wp:positionV>
            <wp:extent cx="155575" cy="145203"/>
            <wp:effectExtent l="0" t="0" r="0" b="7620"/>
            <wp:wrapNone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45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3C5">
        <w:rPr>
          <w:b/>
          <w:sz w:val="32"/>
          <w:szCs w:val="32"/>
        </w:rPr>
        <w:t xml:space="preserve">               </w:t>
      </w:r>
      <w:r w:rsidR="00815097" w:rsidRPr="00121ABE">
        <w:rPr>
          <w:b/>
          <w:sz w:val="32"/>
          <w:szCs w:val="32"/>
        </w:rPr>
        <w:t>Русские народные  з</w:t>
      </w:r>
      <w:r w:rsidR="00480EC6" w:rsidRPr="00121ABE">
        <w:rPr>
          <w:b/>
          <w:sz w:val="32"/>
          <w:szCs w:val="32"/>
        </w:rPr>
        <w:t xml:space="preserve">абавы </w:t>
      </w:r>
      <w:r w:rsidR="00D30280" w:rsidRPr="00121ABE">
        <w:rPr>
          <w:b/>
          <w:sz w:val="32"/>
          <w:szCs w:val="32"/>
        </w:rPr>
        <w:t xml:space="preserve"> для малышей </w:t>
      </w:r>
    </w:p>
    <w:p w:rsidR="00FF571A" w:rsidRPr="00121ABE" w:rsidRDefault="00815097" w:rsidP="00121ABE">
      <w:pPr>
        <w:ind w:left="1263" w:right="-568"/>
        <w:jc w:val="both"/>
        <w:rPr>
          <w:sz w:val="32"/>
          <w:szCs w:val="32"/>
        </w:rPr>
      </w:pPr>
      <w:r w:rsidRPr="00121ABE">
        <w:rPr>
          <w:sz w:val="32"/>
          <w:szCs w:val="32"/>
        </w:rPr>
        <w:t>(</w:t>
      </w:r>
      <w:r w:rsidR="00121ABE" w:rsidRPr="00121ABE">
        <w:rPr>
          <w:sz w:val="32"/>
          <w:szCs w:val="32"/>
        </w:rPr>
        <w:t>группаобщеразвивающейнаправленностидлядетей</w:t>
      </w:r>
      <w:r w:rsidR="00D30280" w:rsidRPr="00121ABE">
        <w:rPr>
          <w:sz w:val="32"/>
          <w:szCs w:val="32"/>
        </w:rPr>
        <w:t>2 - 3</w:t>
      </w:r>
      <w:r w:rsidR="00121ABE" w:rsidRPr="00121ABE">
        <w:rPr>
          <w:sz w:val="32"/>
          <w:szCs w:val="32"/>
        </w:rPr>
        <w:t xml:space="preserve"> лет)</w:t>
      </w:r>
    </w:p>
    <w:p w:rsidR="00D30280" w:rsidRPr="00121ABE" w:rsidRDefault="00815097" w:rsidP="00B02B59">
      <w:pPr>
        <w:tabs>
          <w:tab w:val="left" w:pos="10632"/>
        </w:tabs>
        <w:ind w:left="1263" w:right="-1" w:firstLine="82"/>
        <w:jc w:val="both"/>
        <w:rPr>
          <w:b/>
          <w:sz w:val="32"/>
          <w:szCs w:val="32"/>
        </w:rPr>
      </w:pPr>
      <w:r w:rsidRPr="00121ABE">
        <w:rPr>
          <w:noProof/>
          <w:sz w:val="32"/>
          <w:szCs w:val="32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763593</wp:posOffset>
            </wp:positionH>
            <wp:positionV relativeFrom="paragraph">
              <wp:posOffset>35726</wp:posOffset>
            </wp:positionV>
            <wp:extent cx="155575" cy="145203"/>
            <wp:effectExtent l="0" t="0" r="0" b="7620"/>
            <wp:wrapNone/>
            <wp:docPr id="2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45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280" w:rsidRPr="00121ABE">
        <w:rPr>
          <w:b/>
          <w:sz w:val="32"/>
          <w:szCs w:val="32"/>
        </w:rPr>
        <w:t>Квест – игра «За клубочком мы пойдем, игры –</w:t>
      </w:r>
      <w:r w:rsidR="00121ABE">
        <w:rPr>
          <w:b/>
          <w:sz w:val="32"/>
          <w:szCs w:val="32"/>
        </w:rPr>
        <w:t xml:space="preserve"> потешки </w:t>
      </w:r>
      <w:r w:rsidR="00D30280" w:rsidRPr="00121ABE">
        <w:rPr>
          <w:b/>
          <w:sz w:val="32"/>
          <w:szCs w:val="32"/>
        </w:rPr>
        <w:t>мы с ним найдем</w:t>
      </w:r>
      <w:proofErr w:type="gramStart"/>
      <w:r w:rsidR="00D30280" w:rsidRPr="00121ABE">
        <w:rPr>
          <w:b/>
          <w:sz w:val="32"/>
          <w:szCs w:val="32"/>
        </w:rPr>
        <w:t>»</w:t>
      </w:r>
      <w:r w:rsidRPr="00121ABE">
        <w:rPr>
          <w:sz w:val="32"/>
          <w:szCs w:val="32"/>
        </w:rPr>
        <w:t>(</w:t>
      </w:r>
      <w:proofErr w:type="gramEnd"/>
      <w:r w:rsidRPr="00121ABE">
        <w:rPr>
          <w:sz w:val="32"/>
          <w:szCs w:val="32"/>
        </w:rPr>
        <w:t>игры спескомдля группы общеразвивающей направленности для детей 3–4 лет)</w:t>
      </w:r>
    </w:p>
    <w:p w:rsidR="00FF571A" w:rsidRPr="00121ABE" w:rsidRDefault="00121ABE" w:rsidP="00AC63C5">
      <w:pPr>
        <w:tabs>
          <w:tab w:val="left" w:pos="10632"/>
        </w:tabs>
        <w:ind w:left="1263" w:right="-1"/>
        <w:jc w:val="both"/>
        <w:rPr>
          <w:b/>
          <w:sz w:val="32"/>
          <w:szCs w:val="32"/>
        </w:rPr>
      </w:pPr>
      <w:r w:rsidRPr="00121ABE">
        <w:rPr>
          <w:noProof/>
          <w:sz w:val="32"/>
          <w:szCs w:val="32"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793998</wp:posOffset>
            </wp:positionH>
            <wp:positionV relativeFrom="paragraph">
              <wp:posOffset>42545</wp:posOffset>
            </wp:positionV>
            <wp:extent cx="155575" cy="145203"/>
            <wp:effectExtent l="0" t="0" r="0" b="7620"/>
            <wp:wrapNone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45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0EC6" w:rsidRPr="00121ABE">
        <w:rPr>
          <w:b/>
          <w:sz w:val="32"/>
          <w:szCs w:val="32"/>
        </w:rPr>
        <w:t xml:space="preserve">Игровая карусель </w:t>
      </w:r>
      <w:r w:rsidR="00680785" w:rsidRPr="00121ABE">
        <w:rPr>
          <w:b/>
          <w:sz w:val="32"/>
          <w:szCs w:val="32"/>
        </w:rPr>
        <w:t xml:space="preserve">«А у наших у ворот, </w:t>
      </w:r>
      <w:proofErr w:type="gramStart"/>
      <w:r w:rsidR="00680785" w:rsidRPr="00121ABE">
        <w:rPr>
          <w:b/>
          <w:sz w:val="32"/>
          <w:szCs w:val="32"/>
        </w:rPr>
        <w:t>развесёлый</w:t>
      </w:r>
      <w:proofErr w:type="gramEnd"/>
      <w:r w:rsidR="00680785" w:rsidRPr="00121ABE">
        <w:rPr>
          <w:b/>
          <w:sz w:val="32"/>
          <w:szCs w:val="32"/>
        </w:rPr>
        <w:t xml:space="preserve"> хоровод»</w:t>
      </w:r>
      <w:r w:rsidR="00AC63C5">
        <w:rPr>
          <w:b/>
          <w:sz w:val="32"/>
          <w:szCs w:val="32"/>
        </w:rPr>
        <w:t xml:space="preserve"> </w:t>
      </w:r>
      <w:r w:rsidRPr="00121ABE">
        <w:rPr>
          <w:sz w:val="32"/>
          <w:szCs w:val="32"/>
        </w:rPr>
        <w:t>(группа</w:t>
      </w:r>
      <w:r w:rsidR="00AC63C5">
        <w:rPr>
          <w:sz w:val="32"/>
          <w:szCs w:val="32"/>
        </w:rPr>
        <w:t xml:space="preserve">  </w:t>
      </w:r>
      <w:r w:rsidRPr="00121ABE">
        <w:rPr>
          <w:sz w:val="32"/>
          <w:szCs w:val="32"/>
        </w:rPr>
        <w:t>общеразвивающей</w:t>
      </w:r>
      <w:r w:rsidR="00AC63C5">
        <w:rPr>
          <w:sz w:val="32"/>
          <w:szCs w:val="32"/>
        </w:rPr>
        <w:t xml:space="preserve">  </w:t>
      </w:r>
      <w:r w:rsidRPr="00121ABE">
        <w:rPr>
          <w:sz w:val="32"/>
          <w:szCs w:val="32"/>
        </w:rPr>
        <w:t>направленности</w:t>
      </w:r>
      <w:r w:rsidR="00AC63C5">
        <w:rPr>
          <w:sz w:val="32"/>
          <w:szCs w:val="32"/>
        </w:rPr>
        <w:t xml:space="preserve"> </w:t>
      </w:r>
      <w:r w:rsidRPr="00121ABE">
        <w:rPr>
          <w:sz w:val="32"/>
          <w:szCs w:val="32"/>
        </w:rPr>
        <w:t>для</w:t>
      </w:r>
      <w:r w:rsidR="00AC63C5">
        <w:rPr>
          <w:sz w:val="32"/>
          <w:szCs w:val="32"/>
        </w:rPr>
        <w:t xml:space="preserve"> </w:t>
      </w:r>
      <w:r w:rsidRPr="00121ABE">
        <w:rPr>
          <w:sz w:val="32"/>
          <w:szCs w:val="32"/>
        </w:rPr>
        <w:t>детей</w:t>
      </w:r>
      <w:r w:rsidR="00AC63C5">
        <w:rPr>
          <w:sz w:val="32"/>
          <w:szCs w:val="32"/>
        </w:rPr>
        <w:t xml:space="preserve">  </w:t>
      </w:r>
      <w:r w:rsidR="00680785" w:rsidRPr="00121ABE">
        <w:rPr>
          <w:sz w:val="32"/>
          <w:szCs w:val="32"/>
        </w:rPr>
        <w:t xml:space="preserve">4 </w:t>
      </w:r>
      <w:r w:rsidR="00AC63C5">
        <w:rPr>
          <w:sz w:val="32"/>
          <w:szCs w:val="32"/>
        </w:rPr>
        <w:t>–</w:t>
      </w:r>
      <w:r w:rsidR="00680785" w:rsidRPr="00121ABE">
        <w:rPr>
          <w:sz w:val="32"/>
          <w:szCs w:val="32"/>
        </w:rPr>
        <w:t xml:space="preserve"> 5</w:t>
      </w:r>
      <w:r w:rsidR="00AC63C5">
        <w:rPr>
          <w:sz w:val="32"/>
          <w:szCs w:val="32"/>
        </w:rPr>
        <w:t xml:space="preserve"> </w:t>
      </w:r>
      <w:r w:rsidRPr="00121ABE">
        <w:rPr>
          <w:sz w:val="32"/>
          <w:szCs w:val="32"/>
        </w:rPr>
        <w:t>лет)</w:t>
      </w:r>
    </w:p>
    <w:p w:rsidR="00FF571A" w:rsidRPr="00121ABE" w:rsidRDefault="00815097" w:rsidP="00B02B59">
      <w:pPr>
        <w:ind w:left="1418" w:right="-1" w:hanging="1418"/>
        <w:jc w:val="both"/>
        <w:rPr>
          <w:sz w:val="32"/>
          <w:szCs w:val="32"/>
        </w:rPr>
      </w:pPr>
      <w:r w:rsidRPr="00121ABE">
        <w:rPr>
          <w:noProof/>
          <w:sz w:val="32"/>
          <w:szCs w:val="32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832485</wp:posOffset>
            </wp:positionH>
            <wp:positionV relativeFrom="paragraph">
              <wp:posOffset>39370</wp:posOffset>
            </wp:positionV>
            <wp:extent cx="155575" cy="144780"/>
            <wp:effectExtent l="0" t="0" r="0" b="7620"/>
            <wp:wrapNone/>
            <wp:docPr id="4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3C5">
        <w:rPr>
          <w:b/>
          <w:sz w:val="32"/>
          <w:szCs w:val="32"/>
        </w:rPr>
        <w:t xml:space="preserve">                </w:t>
      </w:r>
      <w:r w:rsidR="00680785" w:rsidRPr="00121ABE">
        <w:rPr>
          <w:b/>
          <w:sz w:val="32"/>
          <w:szCs w:val="32"/>
        </w:rPr>
        <w:t>Калейдоскоп подвижных игр</w:t>
      </w:r>
      <w:proofErr w:type="gramStart"/>
      <w:r w:rsidR="00251193" w:rsidRPr="00121ABE">
        <w:rPr>
          <w:b/>
          <w:sz w:val="32"/>
          <w:szCs w:val="32"/>
          <w:lang w:eastAsia="ru-RU"/>
        </w:rPr>
        <w:t>«В</w:t>
      </w:r>
      <w:proofErr w:type="gramEnd"/>
      <w:r w:rsidR="00251193" w:rsidRPr="00121ABE">
        <w:rPr>
          <w:b/>
          <w:sz w:val="32"/>
          <w:szCs w:val="32"/>
          <w:lang w:eastAsia="ru-RU"/>
        </w:rPr>
        <w:t xml:space="preserve"> игры народов Росс</w:t>
      </w:r>
      <w:r w:rsidR="00AC63C5">
        <w:rPr>
          <w:b/>
          <w:sz w:val="32"/>
          <w:szCs w:val="32"/>
          <w:lang w:eastAsia="ru-RU"/>
        </w:rPr>
        <w:t xml:space="preserve">ии играем, историю нашей страны </w:t>
      </w:r>
      <w:r w:rsidR="00251193" w:rsidRPr="00121ABE">
        <w:rPr>
          <w:b/>
          <w:sz w:val="32"/>
          <w:szCs w:val="32"/>
          <w:lang w:eastAsia="ru-RU"/>
        </w:rPr>
        <w:t>изучаем»</w:t>
      </w:r>
      <w:r w:rsidR="00680785" w:rsidRPr="00121ABE">
        <w:rPr>
          <w:sz w:val="32"/>
          <w:szCs w:val="32"/>
        </w:rPr>
        <w:t>(группа</w:t>
      </w:r>
      <w:r w:rsidR="00AC63C5">
        <w:rPr>
          <w:sz w:val="32"/>
          <w:szCs w:val="32"/>
        </w:rPr>
        <w:t xml:space="preserve"> </w:t>
      </w:r>
      <w:r w:rsidR="00680785" w:rsidRPr="00121ABE">
        <w:rPr>
          <w:sz w:val="32"/>
          <w:szCs w:val="32"/>
        </w:rPr>
        <w:t>общеразвивающей</w:t>
      </w:r>
      <w:r w:rsidR="00AC63C5">
        <w:rPr>
          <w:sz w:val="32"/>
          <w:szCs w:val="32"/>
        </w:rPr>
        <w:t xml:space="preserve"> </w:t>
      </w:r>
      <w:r w:rsidR="00680785" w:rsidRPr="00121ABE">
        <w:rPr>
          <w:sz w:val="32"/>
          <w:szCs w:val="32"/>
        </w:rPr>
        <w:t>направленности</w:t>
      </w:r>
      <w:r w:rsidR="00AC63C5">
        <w:rPr>
          <w:sz w:val="32"/>
          <w:szCs w:val="32"/>
        </w:rPr>
        <w:t xml:space="preserve"> </w:t>
      </w:r>
      <w:r w:rsidR="00680785" w:rsidRPr="00121ABE">
        <w:rPr>
          <w:sz w:val="32"/>
          <w:szCs w:val="32"/>
        </w:rPr>
        <w:t>для</w:t>
      </w:r>
      <w:r w:rsidR="00AC63C5">
        <w:rPr>
          <w:sz w:val="32"/>
          <w:szCs w:val="32"/>
        </w:rPr>
        <w:t xml:space="preserve"> </w:t>
      </w:r>
      <w:r w:rsidR="00680785" w:rsidRPr="00121ABE">
        <w:rPr>
          <w:sz w:val="32"/>
          <w:szCs w:val="32"/>
        </w:rPr>
        <w:t>детей</w:t>
      </w:r>
      <w:r w:rsidR="00AC63C5">
        <w:rPr>
          <w:sz w:val="32"/>
          <w:szCs w:val="32"/>
        </w:rPr>
        <w:t xml:space="preserve"> </w:t>
      </w:r>
      <w:r w:rsidR="00680785" w:rsidRPr="00121ABE">
        <w:rPr>
          <w:sz w:val="32"/>
          <w:szCs w:val="32"/>
        </w:rPr>
        <w:t>5- 6лет)</w:t>
      </w:r>
    </w:p>
    <w:p w:rsidR="00FF571A" w:rsidRPr="00121ABE" w:rsidRDefault="00121ABE">
      <w:pPr>
        <w:pStyle w:val="a3"/>
        <w:spacing w:before="4" w:line="237" w:lineRule="auto"/>
        <w:ind w:left="1263" w:right="1297"/>
        <w:jc w:val="both"/>
      </w:pPr>
      <w:r w:rsidRPr="00121ABE"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797167</wp:posOffset>
            </wp:positionH>
            <wp:positionV relativeFrom="paragraph">
              <wp:posOffset>43180</wp:posOffset>
            </wp:positionV>
            <wp:extent cx="155575" cy="145203"/>
            <wp:effectExtent l="0" t="0" r="0" b="7620"/>
            <wp:wrapNone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45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1ABE">
        <w:t>11.00</w:t>
      </w:r>
      <w:r w:rsidR="00AC63C5">
        <w:t xml:space="preserve"> </w:t>
      </w:r>
      <w:r w:rsidRPr="00121ABE">
        <w:t>ЗакрытиеФестиваля</w:t>
      </w:r>
      <w:proofErr w:type="gramStart"/>
      <w:r w:rsidRPr="00121ABE">
        <w:t>.А</w:t>
      </w:r>
      <w:proofErr w:type="gramEnd"/>
      <w:r w:rsidRPr="00121ABE">
        <w:t>кция«</w:t>
      </w:r>
      <w:r w:rsidR="00680785" w:rsidRPr="00121ABE">
        <w:t>Венок дружбы»</w:t>
      </w:r>
    </w:p>
    <w:sectPr w:rsidR="00FF571A" w:rsidRPr="00121ABE" w:rsidSect="00121ABE">
      <w:type w:val="continuous"/>
      <w:pgSz w:w="11910" w:h="16840"/>
      <w:pgMar w:top="660" w:right="995" w:bottom="280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Описание: *" style="width:11.25pt;height:10.65pt;visibility:visible;mso-wrap-style:square" o:bullet="t">
        <v:imagedata r:id="rId1" o:title="*"/>
      </v:shape>
    </w:pict>
  </w:numPicBullet>
  <w:abstractNum w:abstractNumId="0">
    <w:nsid w:val="0D7449E0"/>
    <w:multiLevelType w:val="hybridMultilevel"/>
    <w:tmpl w:val="B4661BC6"/>
    <w:lvl w:ilvl="0" w:tplc="C6227DAA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5AA4C866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91201E58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8B78084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A0928AE8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6FBAD178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A20E5B9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09A390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537AE844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">
    <w:nsid w:val="781763B4"/>
    <w:multiLevelType w:val="hybridMultilevel"/>
    <w:tmpl w:val="8418F17C"/>
    <w:lvl w:ilvl="0" w:tplc="C19866B4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7D29F8E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BC70A42A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5F1E76B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BD5C2180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22CEC24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B2447C7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38DE0E96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F1500D2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571A"/>
    <w:rsid w:val="000D15F0"/>
    <w:rsid w:val="00121ABE"/>
    <w:rsid w:val="00251193"/>
    <w:rsid w:val="00350849"/>
    <w:rsid w:val="00480EC6"/>
    <w:rsid w:val="00680785"/>
    <w:rsid w:val="006F5DF6"/>
    <w:rsid w:val="007309CF"/>
    <w:rsid w:val="00815097"/>
    <w:rsid w:val="00840F30"/>
    <w:rsid w:val="00AC63C5"/>
    <w:rsid w:val="00AE76DC"/>
    <w:rsid w:val="00B02B59"/>
    <w:rsid w:val="00BE249B"/>
    <w:rsid w:val="00D16786"/>
    <w:rsid w:val="00D30280"/>
    <w:rsid w:val="00E97C75"/>
    <w:rsid w:val="00F9150F"/>
    <w:rsid w:val="00FF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9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9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09CF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7309CF"/>
  </w:style>
  <w:style w:type="paragraph" w:customStyle="1" w:styleId="TableParagraph">
    <w:name w:val="Table Paragraph"/>
    <w:basedOn w:val="a"/>
    <w:uiPriority w:val="1"/>
    <w:qFormat/>
    <w:rsid w:val="007309CF"/>
  </w:style>
  <w:style w:type="paragraph" w:styleId="a5">
    <w:name w:val="Balloon Text"/>
    <w:basedOn w:val="a"/>
    <w:link w:val="a6"/>
    <w:uiPriority w:val="99"/>
    <w:semiHidden/>
    <w:unhideWhenUsed/>
    <w:rsid w:val="002511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19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11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19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2022-05-15T11:11:00Z</dcterms:created>
  <dcterms:modified xsi:type="dcterms:W3CDTF">2022-05-16T09:38:00Z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2022-05-15T00:00:00Z</vt:filetime>
  </property>
</Properties>
</file>