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A9" w:rsidRDefault="00E965A9" w:rsidP="0008312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083129" w:rsidRPr="00D22596" w:rsidRDefault="00E965A9" w:rsidP="0008312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="000831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Приложение </w:t>
      </w:r>
      <w:r w:rsidR="00083129">
        <w:rPr>
          <w:rFonts w:ascii="Times New Roman" w:hAnsi="Times New Roman"/>
        </w:rPr>
        <w:t xml:space="preserve"> </w:t>
      </w:r>
      <w:r w:rsidR="00083129" w:rsidRPr="00D22596">
        <w:rPr>
          <w:rFonts w:ascii="Times New Roman" w:hAnsi="Times New Roman"/>
        </w:rPr>
        <w:t>к приказу</w:t>
      </w:r>
    </w:p>
    <w:p w:rsidR="00083129" w:rsidRPr="00D22596" w:rsidRDefault="00083129" w:rsidP="0008312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</w:t>
      </w:r>
      <w:r w:rsidRPr="00D22596">
        <w:rPr>
          <w:rFonts w:ascii="Times New Roman" w:hAnsi="Times New Roman"/>
        </w:rPr>
        <w:t>МБДОУ «Детский сад № 27»</w:t>
      </w:r>
    </w:p>
    <w:p w:rsidR="00083129" w:rsidRDefault="00083129" w:rsidP="00E965A9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E965A9">
        <w:rPr>
          <w:rFonts w:ascii="Times New Roman" w:hAnsi="Times New Roman"/>
        </w:rPr>
        <w:t xml:space="preserve">                           от 28.11.2014</w:t>
      </w:r>
      <w:r w:rsidRPr="00D22596">
        <w:rPr>
          <w:rFonts w:ascii="Times New Roman" w:hAnsi="Times New Roman"/>
        </w:rPr>
        <w:t xml:space="preserve"> №</w:t>
      </w:r>
      <w:r w:rsidR="00E965A9">
        <w:rPr>
          <w:rFonts w:ascii="Times New Roman" w:hAnsi="Times New Roman"/>
        </w:rPr>
        <w:t xml:space="preserve"> 78</w:t>
      </w:r>
      <w:r>
        <w:rPr>
          <w:rFonts w:ascii="Times New Roman" w:hAnsi="Times New Roman"/>
        </w:rPr>
        <w:t>-о</w:t>
      </w:r>
    </w:p>
    <w:p w:rsidR="00E965A9" w:rsidRPr="00E965A9" w:rsidRDefault="00E965A9" w:rsidP="00E965A9">
      <w:pPr>
        <w:autoSpaceDE w:val="0"/>
        <w:autoSpaceDN w:val="0"/>
        <w:adjustRightInd w:val="0"/>
        <w:rPr>
          <w:rFonts w:ascii="Times New Roman" w:hAnsi="Times New Roman"/>
        </w:rPr>
      </w:pPr>
    </w:p>
    <w:p w:rsidR="00083129" w:rsidRPr="00083129" w:rsidRDefault="00F256AE" w:rsidP="00083129">
      <w:pPr>
        <w:pStyle w:val="1"/>
        <w:shd w:val="clear" w:color="auto" w:fill="auto"/>
        <w:spacing w:line="331" w:lineRule="exact"/>
        <w:ind w:right="20"/>
        <w:jc w:val="center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>Кодекс профессиональной этики педагогическ</w:t>
      </w:r>
      <w:bookmarkEnd w:id="0"/>
      <w:r w:rsidR="00083129" w:rsidRPr="00083129">
        <w:rPr>
          <w:b/>
          <w:sz w:val="28"/>
          <w:szCs w:val="28"/>
        </w:rPr>
        <w:t>их работников</w:t>
      </w:r>
    </w:p>
    <w:p w:rsidR="00C844C2" w:rsidRDefault="00083129" w:rsidP="00083129">
      <w:pPr>
        <w:pStyle w:val="1"/>
        <w:shd w:val="clear" w:color="auto" w:fill="auto"/>
        <w:spacing w:line="331" w:lineRule="exact"/>
        <w:ind w:right="20"/>
        <w:jc w:val="center"/>
        <w:rPr>
          <w:b/>
          <w:sz w:val="28"/>
          <w:szCs w:val="28"/>
        </w:rPr>
      </w:pPr>
      <w:r w:rsidRPr="00083129">
        <w:rPr>
          <w:b/>
          <w:sz w:val="28"/>
          <w:szCs w:val="28"/>
        </w:rPr>
        <w:t xml:space="preserve"> МБДОУ «Детский сад № 27»</w:t>
      </w:r>
    </w:p>
    <w:p w:rsidR="00083129" w:rsidRPr="00083129" w:rsidRDefault="00083129" w:rsidP="00083129">
      <w:pPr>
        <w:pStyle w:val="1"/>
        <w:shd w:val="clear" w:color="auto" w:fill="auto"/>
        <w:spacing w:line="331" w:lineRule="exact"/>
        <w:ind w:right="20"/>
        <w:jc w:val="center"/>
        <w:rPr>
          <w:b/>
          <w:sz w:val="28"/>
          <w:szCs w:val="28"/>
        </w:rPr>
      </w:pPr>
    </w:p>
    <w:p w:rsidR="00C844C2" w:rsidRDefault="00F256AE">
      <w:pPr>
        <w:pStyle w:val="23"/>
        <w:keepNext/>
        <w:keepLines/>
        <w:shd w:val="clear" w:color="auto" w:fill="auto"/>
        <w:spacing w:after="262" w:line="260" w:lineRule="exact"/>
        <w:ind w:left="20"/>
      </w:pPr>
      <w:bookmarkStart w:id="1" w:name="bookmark2"/>
      <w:r>
        <w:t>1. Общие положения</w:t>
      </w:r>
      <w:bookmarkEnd w:id="1"/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254"/>
        </w:tabs>
        <w:spacing w:line="322" w:lineRule="exact"/>
        <w:ind w:left="20" w:right="20" w:firstLine="720"/>
      </w:pPr>
      <w:proofErr w:type="gramStart"/>
      <w:r>
        <w:t>Кодекс профес</w:t>
      </w:r>
      <w:r w:rsidR="00083129">
        <w:t>сиональной этики педагогических работников МБДОУ «Детский сад № 27»</w:t>
      </w:r>
      <w:r>
        <w:t>, (далее - Кодекс), соответствует Конституции Российской Фе</w:t>
      </w:r>
      <w:r>
        <w:softHyphen/>
        <w:t>дерации, Федеральному закону от 29 декабря 2012 г. № 273-ФЗ «Об образо</w:t>
      </w:r>
      <w:r>
        <w:softHyphen/>
        <w:t>вании в Российской Федерации», Указу Президента Российской Федерации от 7 мая 2012 г. № 597 «О мероприятиях по реализации государственной со</w:t>
      </w:r>
      <w:r>
        <w:softHyphen/>
        <w:t>циальной политики» и иных нормативных правовых актов Российской Феде</w:t>
      </w:r>
      <w:r>
        <w:softHyphen/>
        <w:t>рации.</w:t>
      </w:r>
      <w:proofErr w:type="gramEnd"/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line="322" w:lineRule="exact"/>
        <w:ind w:left="20" w:right="20" w:firstLine="720"/>
      </w:pPr>
      <w:r>
        <w:t>Кодекс - это свод морально-этических норм, правил и принципов педагогической этики и профессионального поведения педагога, который ре</w:t>
      </w:r>
      <w:r>
        <w:softHyphen/>
        <w:t>гулирует систему межличностных отношений в образовательном процессе.</w:t>
      </w:r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345"/>
        </w:tabs>
        <w:spacing w:line="322" w:lineRule="exact"/>
        <w:ind w:left="20" w:right="20" w:firstLine="720"/>
      </w:pPr>
      <w:r>
        <w:t>Кодекс определяет совокупность требований, вытекающих из принципов педагогической морали и основных правил поведения, которыми руководствуется каждый член педагогического коллектива образовательной организации.</w:t>
      </w:r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201"/>
        </w:tabs>
        <w:spacing w:line="322" w:lineRule="exact"/>
        <w:ind w:left="20" w:firstLine="720"/>
      </w:pPr>
      <w:r>
        <w:t>Целями Кодекса являются:</w:t>
      </w:r>
    </w:p>
    <w:p w:rsidR="00C844C2" w:rsidRDefault="00F256AE">
      <w:pPr>
        <w:pStyle w:val="1"/>
        <w:shd w:val="clear" w:color="auto" w:fill="auto"/>
        <w:spacing w:line="326" w:lineRule="exact"/>
        <w:ind w:left="20" w:right="20" w:firstLine="720"/>
      </w:pPr>
      <w:r>
        <w:t>содействие укреплению репутации и авторитета педагогического ра</w:t>
      </w:r>
      <w:r>
        <w:softHyphen/>
        <w:t>ботника организаций, осуществляющих образовательную деятельность;</w:t>
      </w:r>
    </w:p>
    <w:p w:rsidR="00C844C2" w:rsidRDefault="00F256AE">
      <w:pPr>
        <w:pStyle w:val="1"/>
        <w:shd w:val="clear" w:color="auto" w:fill="auto"/>
        <w:spacing w:line="326" w:lineRule="exact"/>
        <w:ind w:left="20" w:right="20" w:firstLine="720"/>
      </w:pPr>
      <w:r>
        <w:t>обеспечение выработки и принятия единых норм поведения педагоги</w:t>
      </w:r>
      <w:r>
        <w:softHyphen/>
        <w:t>ческого работника, соответствующих принципам общечеловеческой и про</w:t>
      </w:r>
      <w:r>
        <w:softHyphen/>
        <w:t>фессиональной морали для выполнения им своей профессиональной дея</w:t>
      </w:r>
      <w:r>
        <w:softHyphen/>
        <w:t>тельности;</w:t>
      </w:r>
    </w:p>
    <w:p w:rsidR="00C844C2" w:rsidRDefault="00F256AE">
      <w:pPr>
        <w:pStyle w:val="1"/>
        <w:shd w:val="clear" w:color="auto" w:fill="auto"/>
        <w:spacing w:line="331" w:lineRule="exact"/>
        <w:ind w:left="20" w:right="20" w:firstLine="720"/>
      </w:pPr>
      <w:r>
        <w:t>создание корпоративной культуры и установление в образовательной организации благоприятного психологического климата;</w:t>
      </w:r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line="326" w:lineRule="exact"/>
        <w:ind w:left="20" w:right="20" w:firstLine="720"/>
      </w:pPr>
      <w:r>
        <w:t>Кодекс служит основой для развития взаимоотношений в системе образования, основанных на ценностях Человека, нормах морали, уважи</w:t>
      </w:r>
      <w:r>
        <w:softHyphen/>
        <w:t>тельном отношении к педагогической деятельности в общественном созна</w:t>
      </w:r>
      <w:r>
        <w:softHyphen/>
        <w:t>нии, самоконтроле педагогического работника.</w:t>
      </w:r>
    </w:p>
    <w:p w:rsidR="00C844C2" w:rsidRDefault="00F256AE">
      <w:pPr>
        <w:pStyle w:val="1"/>
        <w:numPr>
          <w:ilvl w:val="0"/>
          <w:numId w:val="2"/>
        </w:numPr>
        <w:shd w:val="clear" w:color="auto" w:fill="auto"/>
        <w:tabs>
          <w:tab w:val="left" w:pos="1292"/>
        </w:tabs>
        <w:spacing w:after="308" w:line="326" w:lineRule="exact"/>
        <w:ind w:left="20" w:right="20" w:firstLine="720"/>
      </w:pPr>
      <w:r>
        <w:t>Педагогу, состоящему в трудовых отношениях с организацией, осуществляющей образовательную деятельность, и выполняющему обязан</w:t>
      </w:r>
      <w:r>
        <w:softHyphen/>
        <w:t>ности по обучению, воспитанию обучающихся, рекомендуется соблюдать положения Кодекса.</w:t>
      </w:r>
    </w:p>
    <w:p w:rsidR="00C844C2" w:rsidRDefault="00F256AE">
      <w:pPr>
        <w:pStyle w:val="23"/>
        <w:keepNext/>
        <w:keepLines/>
        <w:shd w:val="clear" w:color="auto" w:fill="auto"/>
        <w:spacing w:after="296" w:line="317" w:lineRule="exact"/>
        <w:ind w:left="20"/>
      </w:pPr>
      <w:bookmarkStart w:id="2" w:name="bookmark3"/>
      <w:r>
        <w:t>II. Этические правила поведения Педагога при выполнении им трудовых обязанностей</w:t>
      </w:r>
      <w:bookmarkEnd w:id="2"/>
    </w:p>
    <w:p w:rsidR="00C844C2" w:rsidRDefault="00F256AE">
      <w:pPr>
        <w:pStyle w:val="1"/>
        <w:shd w:val="clear" w:color="auto" w:fill="auto"/>
        <w:spacing w:line="322" w:lineRule="exact"/>
        <w:ind w:left="20" w:right="20" w:firstLine="720"/>
      </w:pPr>
      <w:r>
        <w:t>2.1 Педагог в своей деятельности исходит из признания высшей ценно</w:t>
      </w:r>
      <w:r>
        <w:softHyphen/>
        <w:t>сти каждого человека, соблюдает его права и свободы, закрепленные Консти</w:t>
      </w:r>
      <w:r>
        <w:softHyphen/>
        <w:t>туцией РФ.</w:t>
      </w:r>
    </w:p>
    <w:p w:rsidR="00C844C2" w:rsidRDefault="00F256AE">
      <w:pPr>
        <w:pStyle w:val="1"/>
        <w:numPr>
          <w:ilvl w:val="0"/>
          <w:numId w:val="3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Педагог образовательной организации, осознавая ответственность перед государством, обществом и гражданами, считает своим долгом:</w:t>
      </w:r>
    </w:p>
    <w:p w:rsidR="00C844C2" w:rsidRDefault="00F256AE">
      <w:pPr>
        <w:pStyle w:val="1"/>
        <w:shd w:val="clear" w:color="auto" w:fill="auto"/>
        <w:tabs>
          <w:tab w:val="left" w:pos="1119"/>
        </w:tabs>
        <w:spacing w:line="322" w:lineRule="exact"/>
        <w:ind w:left="20" w:right="20" w:firstLine="700"/>
      </w:pPr>
      <w:r>
        <w:t>а)</w:t>
      </w:r>
      <w:r>
        <w:tab/>
        <w:t>осуществлять свою деятельность на высоком профессиональном уровне;</w:t>
      </w:r>
    </w:p>
    <w:p w:rsidR="00C844C2" w:rsidRDefault="00F256AE">
      <w:pPr>
        <w:pStyle w:val="1"/>
        <w:shd w:val="clear" w:color="auto" w:fill="auto"/>
        <w:tabs>
          <w:tab w:val="left" w:pos="1047"/>
        </w:tabs>
        <w:spacing w:line="322" w:lineRule="exact"/>
        <w:ind w:left="20" w:right="20" w:firstLine="700"/>
      </w:pPr>
      <w:r>
        <w:t>б)</w:t>
      </w:r>
      <w:r>
        <w:tab/>
        <w:t>уважать честь и достоинство обучающихся и других участников об</w:t>
      </w:r>
      <w:r>
        <w:softHyphen/>
        <w:t>разовательных отношений;</w:t>
      </w:r>
    </w:p>
    <w:p w:rsidR="00C844C2" w:rsidRDefault="00F256AE">
      <w:pPr>
        <w:pStyle w:val="1"/>
        <w:shd w:val="clear" w:color="auto" w:fill="auto"/>
        <w:tabs>
          <w:tab w:val="left" w:pos="1105"/>
        </w:tabs>
        <w:spacing w:line="322" w:lineRule="exact"/>
        <w:ind w:left="20" w:right="20" w:firstLine="700"/>
      </w:pPr>
      <w:proofErr w:type="gramStart"/>
      <w:r>
        <w:t>в)</w:t>
      </w:r>
      <w:r>
        <w:tab/>
        <w:t>развивать у обучающихся познавательную активность, самостоя</w:t>
      </w:r>
      <w:r>
        <w:softHyphen/>
        <w:t xml:space="preserve">тельность, инициативу, творческие способности, формировать гражданскую позицию, </w:t>
      </w:r>
      <w:r>
        <w:lastRenderedPageBreak/>
        <w:t>способность к труду и жизни в условиях современного мира, фор</w:t>
      </w:r>
      <w:r>
        <w:softHyphen/>
        <w:t>мировать у обучающихся культуру здорового и безопасного образа жизни;</w:t>
      </w:r>
      <w:proofErr w:type="gramEnd"/>
    </w:p>
    <w:p w:rsidR="00C844C2" w:rsidRDefault="00F256AE">
      <w:pPr>
        <w:pStyle w:val="1"/>
        <w:shd w:val="clear" w:color="auto" w:fill="auto"/>
        <w:tabs>
          <w:tab w:val="left" w:pos="999"/>
        </w:tabs>
        <w:spacing w:line="322" w:lineRule="exact"/>
        <w:ind w:left="20" w:right="20" w:firstLine="700"/>
      </w:pPr>
      <w:r>
        <w:t>г)</w:t>
      </w:r>
      <w:r>
        <w:tab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C844C2" w:rsidRDefault="00F256AE">
      <w:pPr>
        <w:pStyle w:val="1"/>
        <w:shd w:val="clear" w:color="auto" w:fill="auto"/>
        <w:tabs>
          <w:tab w:val="left" w:pos="1047"/>
        </w:tabs>
        <w:spacing w:line="322" w:lineRule="exact"/>
        <w:ind w:left="20" w:right="20" w:firstLine="700"/>
      </w:pPr>
      <w:proofErr w:type="spellStart"/>
      <w:r>
        <w:t>д</w:t>
      </w:r>
      <w:proofErr w:type="spellEnd"/>
      <w:r>
        <w:t>)</w:t>
      </w:r>
      <w:r>
        <w:tab/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C844C2" w:rsidRDefault="00F256AE">
      <w:pPr>
        <w:pStyle w:val="1"/>
        <w:shd w:val="clear" w:color="auto" w:fill="auto"/>
        <w:tabs>
          <w:tab w:val="left" w:pos="1071"/>
        </w:tabs>
        <w:spacing w:line="322" w:lineRule="exact"/>
        <w:ind w:left="20" w:right="20" w:firstLine="700"/>
      </w:pPr>
      <w:r>
        <w:t>е)</w:t>
      </w:r>
      <w:r>
        <w:tab/>
        <w:t>исключать действия, связанные с влиянием каких - либо личных, имущественных (финансовых) и иных интересов, препятствующих добросо</w:t>
      </w:r>
      <w:r>
        <w:softHyphen/>
        <w:t>вестному исполнению трудовых обязанностей;</w:t>
      </w:r>
    </w:p>
    <w:p w:rsidR="00C844C2" w:rsidRDefault="00F256AE">
      <w:pPr>
        <w:pStyle w:val="1"/>
        <w:shd w:val="clear" w:color="auto" w:fill="auto"/>
        <w:tabs>
          <w:tab w:val="left" w:pos="1095"/>
        </w:tabs>
        <w:spacing w:line="322" w:lineRule="exact"/>
        <w:ind w:left="20" w:right="20" w:firstLine="700"/>
      </w:pPr>
      <w:r>
        <w:t>ж)</w:t>
      </w:r>
      <w:r>
        <w:tab/>
        <w:t>проявлять корректность и внимательность к обучающимся, их роди</w:t>
      </w:r>
      <w:r>
        <w:softHyphen/>
        <w:t>телям (законным представителям) и коллегам;</w:t>
      </w:r>
    </w:p>
    <w:p w:rsidR="00C844C2" w:rsidRDefault="00F256AE">
      <w:pPr>
        <w:pStyle w:val="1"/>
        <w:shd w:val="clear" w:color="auto" w:fill="auto"/>
        <w:tabs>
          <w:tab w:val="left" w:pos="1042"/>
        </w:tabs>
        <w:spacing w:line="322" w:lineRule="exact"/>
        <w:ind w:left="20" w:right="20" w:firstLine="700"/>
      </w:pPr>
      <w:proofErr w:type="spellStart"/>
      <w:r>
        <w:t>з</w:t>
      </w:r>
      <w:proofErr w:type="spellEnd"/>
      <w:r>
        <w:t>)</w:t>
      </w:r>
      <w:r>
        <w:tab/>
        <w:t>проявлять терпимость и уважение к обычаям и традициям народов России и других государств, учитывать культурные и иные особенности раз</w:t>
      </w:r>
      <w:r>
        <w:softHyphen/>
        <w:t xml:space="preserve">личных этнических, социальных групп и </w:t>
      </w:r>
      <w:proofErr w:type="spellStart"/>
      <w:r>
        <w:t>конфессий</w:t>
      </w:r>
      <w:proofErr w:type="spellEnd"/>
      <w:r>
        <w:t>, способствовать межна</w:t>
      </w:r>
      <w:r>
        <w:softHyphen/>
        <w:t>циональному и межконфессиональному согласию обучающихся;</w:t>
      </w:r>
    </w:p>
    <w:p w:rsidR="00C844C2" w:rsidRDefault="00F256AE">
      <w:pPr>
        <w:pStyle w:val="1"/>
        <w:shd w:val="clear" w:color="auto" w:fill="auto"/>
        <w:tabs>
          <w:tab w:val="left" w:pos="1052"/>
        </w:tabs>
        <w:spacing w:line="322" w:lineRule="exact"/>
        <w:ind w:left="20" w:right="20" w:firstLine="700"/>
      </w:pPr>
      <w:r>
        <w:t>и)</w:t>
      </w:r>
      <w:r>
        <w:tab/>
        <w:t>воздерживаться от поведения, которое могло бы вызвать сомнение в добросовестном исполнении педагогическим работником трудовых обязан</w:t>
      </w:r>
      <w:r>
        <w:softHyphen/>
        <w:t>ностей, а также избегать конфликтных ситуаций, способных нанести ущерб его репутации или авторитету организации, осуществляющей образователь</w:t>
      </w:r>
      <w:r>
        <w:softHyphen/>
        <w:t>ную деятельность.</w:t>
      </w:r>
    </w:p>
    <w:p w:rsidR="00C844C2" w:rsidRDefault="00F256AE">
      <w:pPr>
        <w:pStyle w:val="1"/>
        <w:numPr>
          <w:ilvl w:val="0"/>
          <w:numId w:val="3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>Педагог стремится быть образцом профессионализма, безупречной репутации, способствует формированию благоприятного морально- психологического климата для эффективной работы.</w:t>
      </w:r>
    </w:p>
    <w:p w:rsidR="00C844C2" w:rsidRPr="00E965A9" w:rsidRDefault="00E965A9" w:rsidP="00E965A9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F256AE" w:rsidRPr="00E965A9">
        <w:rPr>
          <w:rFonts w:ascii="Times New Roman" w:hAnsi="Times New Roman" w:cs="Times New Roman"/>
          <w:sz w:val="26"/>
          <w:szCs w:val="26"/>
        </w:rPr>
        <w:t xml:space="preserve">Педагог принимает меры по недопущению коррупционно опасного поведения, является примером честности, </w:t>
      </w:r>
      <w:r w:rsidRPr="00E965A9">
        <w:rPr>
          <w:rFonts w:ascii="Times New Roman" w:hAnsi="Times New Roman" w:cs="Times New Roman"/>
          <w:sz w:val="26"/>
          <w:szCs w:val="26"/>
        </w:rPr>
        <w:t>беспристрастности и справедливости.</w:t>
      </w:r>
    </w:p>
    <w:p w:rsidR="00C844C2" w:rsidRPr="00E965A9" w:rsidRDefault="00E965A9" w:rsidP="00E965A9">
      <w:pPr>
        <w:pStyle w:val="aa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 w:rsidR="00F256AE" w:rsidRPr="00E965A9">
        <w:rPr>
          <w:rFonts w:ascii="Times New Roman" w:hAnsi="Times New Roman" w:cs="Times New Roman"/>
          <w:sz w:val="26"/>
          <w:szCs w:val="26"/>
        </w:rPr>
        <w:t>При выполнении трудовых обязанностей Педагог:</w:t>
      </w:r>
    </w:p>
    <w:p w:rsidR="00C844C2" w:rsidRDefault="00F256AE">
      <w:pPr>
        <w:pStyle w:val="1"/>
        <w:shd w:val="clear" w:color="auto" w:fill="auto"/>
        <w:tabs>
          <w:tab w:val="left" w:pos="1038"/>
        </w:tabs>
        <w:spacing w:line="322" w:lineRule="exact"/>
        <w:ind w:left="20" w:right="20" w:firstLine="700"/>
      </w:pPr>
      <w:r>
        <w:t>а)</w:t>
      </w:r>
      <w:r>
        <w:tab/>
        <w:t>проявляет толерантность к людям другого пола, возраста, расы, на</w:t>
      </w:r>
      <w:r>
        <w:softHyphen/>
        <w:t>циональности, языка, гражданства, социального, имущественного или семей</w:t>
      </w:r>
      <w:r>
        <w:softHyphen/>
        <w:t>ного положения, политических или религиозных предпочтений;</w:t>
      </w:r>
    </w:p>
    <w:p w:rsidR="00C844C2" w:rsidRDefault="00F256AE">
      <w:pPr>
        <w:pStyle w:val="1"/>
        <w:shd w:val="clear" w:color="auto" w:fill="auto"/>
        <w:tabs>
          <w:tab w:val="left" w:pos="1124"/>
        </w:tabs>
        <w:spacing w:line="322" w:lineRule="exact"/>
        <w:ind w:left="20" w:right="20" w:firstLine="700"/>
      </w:pPr>
      <w:r>
        <w:t>б)</w:t>
      </w:r>
      <w:r>
        <w:tab/>
        <w:t>вежлив, доброжелателен, предупредителен, сдержан, справедлив, пунктуален.</w:t>
      </w:r>
    </w:p>
    <w:p w:rsidR="00C844C2" w:rsidRDefault="00F256AE" w:rsidP="00E965A9">
      <w:pPr>
        <w:pStyle w:val="1"/>
        <w:numPr>
          <w:ilvl w:val="1"/>
          <w:numId w:val="8"/>
        </w:numPr>
        <w:shd w:val="clear" w:color="auto" w:fill="auto"/>
        <w:tabs>
          <w:tab w:val="left" w:pos="1278"/>
        </w:tabs>
        <w:spacing w:line="322" w:lineRule="exact"/>
        <w:ind w:right="20" w:hanging="11"/>
      </w:pPr>
      <w:r>
        <w:t>Педагог проявляет корректность, выдержанность, тактичность и внимательность, доступность и открытость в общении, уважает честь и дос</w:t>
      </w:r>
      <w:r>
        <w:softHyphen/>
        <w:t>тоинство человека.</w:t>
      </w:r>
    </w:p>
    <w:p w:rsidR="00C844C2" w:rsidRDefault="00E965A9" w:rsidP="00E965A9">
      <w:pPr>
        <w:pStyle w:val="1"/>
        <w:shd w:val="clear" w:color="auto" w:fill="auto"/>
        <w:tabs>
          <w:tab w:val="left" w:pos="1210"/>
        </w:tabs>
        <w:spacing w:line="322" w:lineRule="exact"/>
      </w:pPr>
      <w:r>
        <w:t xml:space="preserve">           2.7. </w:t>
      </w:r>
      <w:r w:rsidR="00F256AE">
        <w:t>Педагог соблюдает культуру речи.</w:t>
      </w:r>
    </w:p>
    <w:p w:rsidR="00C844C2" w:rsidRDefault="00E965A9" w:rsidP="00E965A9">
      <w:pPr>
        <w:pStyle w:val="1"/>
        <w:shd w:val="clear" w:color="auto" w:fill="auto"/>
        <w:tabs>
          <w:tab w:val="left" w:pos="1220"/>
        </w:tabs>
        <w:spacing w:after="349" w:line="322" w:lineRule="exact"/>
        <w:ind w:right="20"/>
      </w:pPr>
      <w:r>
        <w:t xml:space="preserve">           2.8. </w:t>
      </w:r>
      <w:r w:rsidR="00F256AE">
        <w:t>Педагог соблюдает деловой стиль одежды, который отличают офи</w:t>
      </w:r>
      <w:r w:rsidR="00F256AE">
        <w:softHyphen/>
        <w:t>циальность, сдержанность, аккуратность.</w:t>
      </w:r>
    </w:p>
    <w:p w:rsidR="00C844C2" w:rsidRDefault="00F256AE">
      <w:pPr>
        <w:pStyle w:val="23"/>
        <w:keepNext/>
        <w:keepLines/>
        <w:shd w:val="clear" w:color="auto" w:fill="auto"/>
        <w:spacing w:after="317" w:line="260" w:lineRule="exact"/>
        <w:ind w:left="1180"/>
        <w:jc w:val="left"/>
      </w:pPr>
      <w:bookmarkStart w:id="3" w:name="bookmark4"/>
      <w:r>
        <w:t>III. Ответственность за нарушение положений Кодекса</w:t>
      </w:r>
      <w:bookmarkEnd w:id="3"/>
    </w:p>
    <w:p w:rsidR="00C844C2" w:rsidRDefault="00F256AE">
      <w:pPr>
        <w:pStyle w:val="1"/>
        <w:numPr>
          <w:ilvl w:val="0"/>
          <w:numId w:val="4"/>
        </w:numPr>
        <w:shd w:val="clear" w:color="auto" w:fill="auto"/>
        <w:tabs>
          <w:tab w:val="left" w:pos="1234"/>
        </w:tabs>
        <w:spacing w:line="322" w:lineRule="exact"/>
        <w:ind w:left="20" w:right="20" w:firstLine="700"/>
      </w:pPr>
      <w:r>
        <w:t>Нарушение Педагогом положений настоящего Кодекса рассматри</w:t>
      </w:r>
      <w:r>
        <w:softHyphen/>
        <w:t>вается на заседаниях комиссии по урегулированию споров между участника</w:t>
      </w:r>
      <w:r>
        <w:softHyphen/>
        <w:t>ми образовательных отношений.</w:t>
      </w:r>
    </w:p>
    <w:p w:rsidR="00C844C2" w:rsidRDefault="00F256AE">
      <w:pPr>
        <w:pStyle w:val="1"/>
        <w:numPr>
          <w:ilvl w:val="0"/>
          <w:numId w:val="4"/>
        </w:numPr>
        <w:shd w:val="clear" w:color="auto" w:fill="auto"/>
        <w:tabs>
          <w:tab w:val="left" w:pos="1297"/>
        </w:tabs>
        <w:spacing w:after="8250" w:line="322" w:lineRule="exact"/>
        <w:ind w:left="20" w:right="20" w:firstLine="700"/>
      </w:pPr>
      <w:r>
        <w:t>Соблюдение Педагогом положений Кодекса может учитываться при проведении аттестации педагогических работников, при применении дисциплинарных взысканий в случае совершения работником аморального проступка, несовместимого с продолжением данной работы, а также при по</w:t>
      </w:r>
      <w:r>
        <w:softHyphen/>
        <w:t>ощрении работников, добросовестно исполняющих трудовые обязанности.</w:t>
      </w:r>
    </w:p>
    <w:p w:rsidR="00C844C2" w:rsidRDefault="00F256AE">
      <w:pPr>
        <w:pStyle w:val="30"/>
        <w:shd w:val="clear" w:color="auto" w:fill="auto"/>
        <w:spacing w:after="0" w:line="509" w:lineRule="exact"/>
        <w:ind w:left="20" w:right="2660"/>
      </w:pPr>
      <w:r>
        <w:lastRenderedPageBreak/>
        <w:t>Принят решением IX Съезда работников образования Алтайского края 20 августа 2014 г. г. Барнаул</w:t>
      </w:r>
    </w:p>
    <w:p w:rsidR="00C844C2" w:rsidRDefault="00F256AE">
      <w:pPr>
        <w:pStyle w:val="23"/>
        <w:keepNext/>
        <w:keepLines/>
        <w:shd w:val="clear" w:color="auto" w:fill="auto"/>
        <w:spacing w:line="260" w:lineRule="exact"/>
        <w:ind w:right="20"/>
        <w:jc w:val="right"/>
      </w:pPr>
      <w:bookmarkStart w:id="4" w:name="bookmark5"/>
      <w:r>
        <w:t>Приложение</w:t>
      </w:r>
      <w:bookmarkEnd w:id="4"/>
    </w:p>
    <w:p w:rsidR="00C844C2" w:rsidRDefault="00F256AE">
      <w:pPr>
        <w:pStyle w:val="1"/>
        <w:shd w:val="clear" w:color="auto" w:fill="auto"/>
        <w:spacing w:after="600" w:line="322" w:lineRule="exact"/>
        <w:ind w:left="4000" w:right="20"/>
        <w:jc w:val="right"/>
      </w:pPr>
      <w:r>
        <w:t>к Кодексу профессиональной этики педагогического работника образовательных организаций Алтайского края</w:t>
      </w:r>
    </w:p>
    <w:p w:rsidR="00C844C2" w:rsidRDefault="00F256AE">
      <w:pPr>
        <w:pStyle w:val="23"/>
        <w:keepNext/>
        <w:keepLines/>
        <w:shd w:val="clear" w:color="auto" w:fill="auto"/>
        <w:spacing w:after="300" w:line="322" w:lineRule="exact"/>
        <w:ind w:left="900" w:right="180" w:firstLine="2920"/>
        <w:jc w:val="left"/>
      </w:pPr>
      <w:bookmarkStart w:id="5" w:name="bookmark6"/>
      <w:r>
        <w:t xml:space="preserve">РЕКОМЕНДАЦИИ по внедрению </w:t>
      </w:r>
      <w:proofErr w:type="gramStart"/>
      <w:r>
        <w:t>Кодекса профессиональной этики педагогического работника образовательных организаций Алтайского края</w:t>
      </w:r>
      <w:bookmarkEnd w:id="5"/>
      <w:proofErr w:type="gramEnd"/>
    </w:p>
    <w:p w:rsidR="00C844C2" w:rsidRDefault="00F256AE">
      <w:pPr>
        <w:pStyle w:val="23"/>
        <w:keepNext/>
        <w:keepLines/>
        <w:shd w:val="clear" w:color="auto" w:fill="auto"/>
        <w:spacing w:line="322" w:lineRule="exact"/>
        <w:ind w:left="3000"/>
        <w:jc w:val="left"/>
      </w:pPr>
      <w:bookmarkStart w:id="6" w:name="bookmark7"/>
      <w:r>
        <w:t>1.0БЩИЕ ПОЛОЖЕНИЯ.</w:t>
      </w:r>
      <w:bookmarkEnd w:id="6"/>
    </w:p>
    <w:p w:rsidR="00C844C2" w:rsidRDefault="00F256AE">
      <w:pPr>
        <w:pStyle w:val="1"/>
        <w:shd w:val="clear" w:color="auto" w:fill="auto"/>
        <w:spacing w:line="322" w:lineRule="exact"/>
        <w:ind w:left="20" w:right="20" w:firstLine="700"/>
      </w:pPr>
      <w:r>
        <w:rPr>
          <w:rStyle w:val="a8"/>
        </w:rPr>
        <w:t>В</w:t>
      </w:r>
      <w:r>
        <w:t xml:space="preserve"> соответствии со ст. 47-48 Федерального закона № 273-ФЭ «Об обра</w:t>
      </w:r>
      <w:r>
        <w:softHyphen/>
        <w:t>зовании в Российской Федерации» нормы профессиональной этики педаго</w:t>
      </w:r>
      <w:r>
        <w:softHyphen/>
        <w:t>гических работников должны закрепляться в локальных нормативных актах организации, осуществляющей образовательную деятельность, которые пе</w:t>
      </w:r>
      <w:r>
        <w:softHyphen/>
        <w:t>дагогический работник обязан соблюдать.</w:t>
      </w:r>
    </w:p>
    <w:p w:rsidR="00C844C2" w:rsidRDefault="00F256AE">
      <w:pPr>
        <w:pStyle w:val="1"/>
        <w:shd w:val="clear" w:color="auto" w:fill="auto"/>
        <w:spacing w:line="322" w:lineRule="exact"/>
        <w:ind w:left="20" w:right="20" w:firstLine="700"/>
      </w:pPr>
      <w:r>
        <w:t>Основой для разработки регионального кодекса стал модельный кодекс профессиональной этики педагогических работников организаций, осущест</w:t>
      </w:r>
      <w:r>
        <w:softHyphen/>
        <w:t>вляющих образовательную деятельность, разработанный Министерством об</w:t>
      </w:r>
      <w:r>
        <w:softHyphen/>
        <w:t>разования и науки России (письмо МИНОБРНАУКИ России от 06.02.2014 №09-148).</w:t>
      </w:r>
    </w:p>
    <w:p w:rsidR="00C844C2" w:rsidRDefault="00F256AE">
      <w:pPr>
        <w:pStyle w:val="1"/>
        <w:shd w:val="clear" w:color="auto" w:fill="auto"/>
        <w:spacing w:line="322" w:lineRule="exact"/>
        <w:ind w:left="20" w:right="20" w:firstLine="700"/>
      </w:pPr>
      <w:r>
        <w:t>Особенность регионального Кодекса заключается в том, что он пред</w:t>
      </w:r>
      <w:r>
        <w:softHyphen/>
        <w:t>полагает принятие не только педагогическими работниками, но всеми участ</w:t>
      </w:r>
      <w:r>
        <w:softHyphen/>
        <w:t>никами образовательного процесса как конвенциальный акт и потому фор</w:t>
      </w:r>
      <w:r>
        <w:softHyphen/>
        <w:t>мулируется не в залоге «долженствования», а в форме закрепления догово</w:t>
      </w:r>
      <w:r>
        <w:softHyphen/>
        <w:t>ренностей, от имени самих участников. Также соблюдение педагогом Алтай</w:t>
      </w:r>
      <w:r>
        <w:softHyphen/>
        <w:t>ского края положений Кодекса учитывается при проведении аттестации пе</w:t>
      </w:r>
      <w:r>
        <w:softHyphen/>
        <w:t>дагогических работников не только на соответствие занимаемой должности, но и при аттестации на первую и высшую категории.</w:t>
      </w:r>
    </w:p>
    <w:p w:rsidR="00C844C2" w:rsidRDefault="00F256AE">
      <w:pPr>
        <w:pStyle w:val="1"/>
        <w:shd w:val="clear" w:color="auto" w:fill="auto"/>
        <w:spacing w:after="300" w:line="322" w:lineRule="exact"/>
        <w:ind w:left="20" w:right="20" w:firstLine="700"/>
      </w:pPr>
      <w:r>
        <w:t>Кодекс прошёл общественное обсуждение. Отзывы и дополнения были получены из 13 краевых образовательных организаций, 60 МОУО, педагоги</w:t>
      </w:r>
      <w:r>
        <w:softHyphen/>
        <w:t>ческих общественных объединений.</w:t>
      </w:r>
      <w:r>
        <w:rPr>
          <w:rStyle w:val="a8"/>
        </w:rPr>
        <w:t xml:space="preserve"> В</w:t>
      </w:r>
      <w:r>
        <w:t xml:space="preserve"> ходе обсуждения педагоги края под</w:t>
      </w:r>
      <w:r>
        <w:softHyphen/>
        <w:t>держали идею его принятия и считают, что Кодекс является инструментом повышения качества и эффективности профессиональной деятельности педа</w:t>
      </w:r>
      <w:r>
        <w:softHyphen/>
        <w:t>гога и инициатива его принятия своевременна.</w:t>
      </w:r>
    </w:p>
    <w:p w:rsidR="00C844C2" w:rsidRDefault="00F256AE">
      <w:pPr>
        <w:pStyle w:val="23"/>
        <w:keepNext/>
        <w:keepLines/>
        <w:shd w:val="clear" w:color="auto" w:fill="auto"/>
        <w:spacing w:line="322" w:lineRule="exact"/>
        <w:ind w:left="2040"/>
        <w:jc w:val="left"/>
      </w:pPr>
      <w:bookmarkStart w:id="7" w:name="bookmark8"/>
      <w:r>
        <w:t>2.ПРОЦЕДУР А РАЗРАБОТКИ И ПРИНЯТИЯ.</w:t>
      </w:r>
      <w:bookmarkEnd w:id="7"/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87"/>
        </w:tabs>
        <w:spacing w:line="322" w:lineRule="exact"/>
        <w:ind w:left="20" w:right="20" w:firstLine="700"/>
      </w:pPr>
      <w:r>
        <w:t>Настоящий Кодекс принят IX Съездом работников образования Алтайского края. Кодекс является образцом и основой для разработки и при</w:t>
      </w:r>
      <w:r>
        <w:softHyphen/>
        <w:t>нятия Кодексов на уровне образовательных организаций края.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С учетом Устава конкретной образовательной организации, суще</w:t>
      </w:r>
      <w:r>
        <w:softHyphen/>
        <w:t>ствующей корпоративной этики, в Кодекс могут быть внесены изменения и дополнения.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30"/>
        </w:tabs>
        <w:spacing w:line="322" w:lineRule="exact"/>
        <w:ind w:left="20" w:right="20" w:firstLine="700"/>
      </w:pPr>
      <w:r>
        <w:t>Руководителям образовательных организаций необходимо органи</w:t>
      </w:r>
      <w:r>
        <w:softHyphen/>
        <w:t xml:space="preserve">зовать обсуждение </w:t>
      </w:r>
      <w:proofErr w:type="gramStart"/>
      <w:r>
        <w:t>Кодекса профессиональной этики педагогического работ</w:t>
      </w:r>
      <w:r>
        <w:softHyphen/>
        <w:t>ника образовательной организации Алтайского края</w:t>
      </w:r>
      <w:proofErr w:type="gramEnd"/>
      <w:r>
        <w:t xml:space="preserve"> на уровне образователь</w:t>
      </w:r>
      <w:r>
        <w:softHyphen/>
        <w:t>ной организации: педагогами, представителями профсоюзной организации. Обсуждение Кодекса может проходить на педагогическом совете.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20"/>
        </w:tabs>
        <w:spacing w:line="322" w:lineRule="exact"/>
        <w:ind w:left="20" w:right="40" w:firstLine="700"/>
      </w:pPr>
      <w:r>
        <w:lastRenderedPageBreak/>
        <w:t>Необходимо обеспечить «публичность» процесса создания Кодекса образовательной организации. Обсуждение содержания Кодекса лучше про</w:t>
      </w:r>
      <w:r>
        <w:softHyphen/>
        <w:t xml:space="preserve">водить в форме </w:t>
      </w:r>
      <w:proofErr w:type="spellStart"/>
      <w:r>
        <w:t>полилога</w:t>
      </w:r>
      <w:proofErr w:type="spellEnd"/>
      <w:r>
        <w:t>. На фазе внедрения это позволит избежать сопро</w:t>
      </w:r>
      <w:r>
        <w:softHyphen/>
        <w:t>тивления сотрудников включению в их систему ценностей «чуждых» этиче</w:t>
      </w:r>
      <w:r>
        <w:softHyphen/>
        <w:t>ских норм.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44"/>
        </w:tabs>
        <w:spacing w:line="322" w:lineRule="exact"/>
        <w:ind w:left="20" w:right="40" w:firstLine="700"/>
      </w:pPr>
      <w:r>
        <w:t>Все этапы обсуждения, дополнения и принятия Кодекса в образо</w:t>
      </w:r>
      <w:r>
        <w:softHyphen/>
        <w:t>вательной организации осуществляются при обязательном участии профсо</w:t>
      </w:r>
      <w:r>
        <w:softHyphen/>
        <w:t>юзной организации (</w:t>
      </w:r>
      <w:r>
        <w:rPr>
          <w:rStyle w:val="a9"/>
        </w:rPr>
        <w:t>при её наличии).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54"/>
        </w:tabs>
        <w:spacing w:line="322" w:lineRule="exact"/>
        <w:ind w:left="20" w:right="40" w:firstLine="700"/>
      </w:pPr>
      <w:r>
        <w:t>Проект Кодекса образовательной организации принимается реше</w:t>
      </w:r>
      <w:r>
        <w:softHyphen/>
        <w:t>нием педагогического совета и представляется для согласования в Управ</w:t>
      </w:r>
      <w:r>
        <w:softHyphen/>
        <w:t>ляющий совет образовательной организации и профсоюзный комитет.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30"/>
        </w:tabs>
        <w:spacing w:line="322" w:lineRule="exact"/>
        <w:ind w:left="20" w:right="40" w:firstLine="700"/>
      </w:pPr>
      <w:r>
        <w:t>Процедура принятия Кодекса в образовательных организациях мо</w:t>
      </w:r>
      <w:r>
        <w:softHyphen/>
        <w:t>жет быть проведена на педагогическом совете, а также в форме подписания некоторого торжественного акта.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44"/>
        </w:tabs>
        <w:spacing w:line="322" w:lineRule="exact"/>
        <w:ind w:left="20" w:right="40" w:firstLine="700"/>
      </w:pPr>
      <w:r>
        <w:t>По итогам принятия Кодекса в образовательной организации дол</w:t>
      </w:r>
      <w:r>
        <w:softHyphen/>
        <w:t>жен быть сформирован следующий пакет локальных актов:</w:t>
      </w:r>
    </w:p>
    <w:p w:rsidR="00C844C2" w:rsidRDefault="00F256AE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line="322" w:lineRule="exact"/>
        <w:ind w:left="20" w:firstLine="700"/>
      </w:pPr>
      <w:r>
        <w:t>протокол педагогического совета;</w:t>
      </w:r>
    </w:p>
    <w:p w:rsidR="00C844C2" w:rsidRDefault="00F256AE">
      <w:pPr>
        <w:pStyle w:val="1"/>
        <w:numPr>
          <w:ilvl w:val="0"/>
          <w:numId w:val="5"/>
        </w:numPr>
        <w:shd w:val="clear" w:color="auto" w:fill="auto"/>
        <w:tabs>
          <w:tab w:val="left" w:pos="878"/>
        </w:tabs>
        <w:spacing w:line="322" w:lineRule="exact"/>
        <w:ind w:left="20" w:firstLine="700"/>
      </w:pPr>
      <w:r>
        <w:t>протокола заседания профсоюзного комитета;</w:t>
      </w:r>
    </w:p>
    <w:p w:rsidR="00C844C2" w:rsidRDefault="00F256AE">
      <w:pPr>
        <w:pStyle w:val="1"/>
        <w:numPr>
          <w:ilvl w:val="0"/>
          <w:numId w:val="5"/>
        </w:numPr>
        <w:shd w:val="clear" w:color="auto" w:fill="auto"/>
        <w:tabs>
          <w:tab w:val="left" w:pos="883"/>
        </w:tabs>
        <w:spacing w:line="322" w:lineRule="exact"/>
        <w:ind w:left="20" w:firstLine="700"/>
      </w:pPr>
      <w:r>
        <w:t>протокол Управляющего совета образовательной организации;</w:t>
      </w:r>
    </w:p>
    <w:p w:rsidR="00C844C2" w:rsidRDefault="00F256AE">
      <w:pPr>
        <w:pStyle w:val="1"/>
        <w:numPr>
          <w:ilvl w:val="0"/>
          <w:numId w:val="5"/>
        </w:numPr>
        <w:shd w:val="clear" w:color="auto" w:fill="auto"/>
        <w:tabs>
          <w:tab w:val="left" w:pos="942"/>
        </w:tabs>
        <w:spacing w:line="322" w:lineRule="exact"/>
        <w:ind w:left="20" w:right="40" w:firstLine="700"/>
      </w:pPr>
      <w:r>
        <w:t>приказ руководителя образовательной организации об утверждении Кодекса.</w:t>
      </w:r>
    </w:p>
    <w:p w:rsidR="00C844C2" w:rsidRDefault="00F256AE">
      <w:pPr>
        <w:pStyle w:val="1"/>
        <w:numPr>
          <w:ilvl w:val="1"/>
          <w:numId w:val="4"/>
        </w:numPr>
        <w:shd w:val="clear" w:color="auto" w:fill="auto"/>
        <w:tabs>
          <w:tab w:val="left" w:pos="1244"/>
        </w:tabs>
        <w:spacing w:after="300" w:line="322" w:lineRule="exact"/>
        <w:ind w:left="20" w:right="40" w:firstLine="700"/>
      </w:pPr>
      <w:r>
        <w:t>Изменения и дополнения положений Кодекса осуществляется со</w:t>
      </w:r>
      <w:r>
        <w:softHyphen/>
        <w:t>гласно установленной данными рекомендациями процедуре.</w:t>
      </w:r>
    </w:p>
    <w:p w:rsidR="00C844C2" w:rsidRDefault="00F256AE">
      <w:pPr>
        <w:pStyle w:val="11"/>
        <w:keepNext/>
        <w:keepLines/>
        <w:shd w:val="clear" w:color="auto" w:fill="auto"/>
        <w:spacing w:before="0"/>
        <w:ind w:left="2040"/>
      </w:pPr>
      <w:bookmarkStart w:id="8" w:name="bookmark9"/>
      <w:r>
        <w:t>3.ВНЕДРЕНИЕ И СОБЛЮДЕНИЕ КОДЕКСА.</w:t>
      </w:r>
      <w:bookmarkEnd w:id="8"/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58"/>
        </w:tabs>
        <w:spacing w:line="322" w:lineRule="exact"/>
        <w:ind w:left="20" w:right="40" w:firstLine="700"/>
      </w:pPr>
      <w:r>
        <w:t>В каждой образовательной организации Алтайского края должен быть принят Кодекс профессиональной этики педагогического работника.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983"/>
        </w:tabs>
        <w:spacing w:line="322" w:lineRule="exact"/>
        <w:ind w:left="20" w:right="40" w:firstLine="700"/>
      </w:pPr>
      <w:r>
        <w:t>После</w:t>
      </w:r>
      <w:r>
        <w:tab/>
        <w:t>принятия Кодекса образовательная организация обязана соз</w:t>
      </w:r>
      <w:r>
        <w:softHyphen/>
        <w:t>дать необходимые условия для полной реализации его положений.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97"/>
        </w:tabs>
        <w:spacing w:line="322" w:lineRule="exact"/>
        <w:ind w:left="20" w:right="40" w:firstLine="700"/>
      </w:pPr>
      <w:r>
        <w:t>Кодекс является документом, открытым для ознакомления всех участников учебно-воспитательного процесса (обучающихся, родителей (за</w:t>
      </w:r>
      <w:r>
        <w:softHyphen/>
        <w:t>конных представителей), педагогических работников).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30"/>
        </w:tabs>
        <w:spacing w:line="322" w:lineRule="exact"/>
        <w:ind w:left="20" w:right="40" w:firstLine="700"/>
      </w:pPr>
      <w:r>
        <w:t>Содержание Кодекса доводится до сведения педагогических работ</w:t>
      </w:r>
      <w:r>
        <w:softHyphen/>
        <w:t>ников - на педсовете, размещается на информационном стенде и официаль</w:t>
      </w:r>
      <w:r>
        <w:softHyphen/>
        <w:t>ном сайте образовательной организации. Вновь прибывшие педагогические работники обязательно знакомятся с данным документом.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92"/>
        </w:tabs>
        <w:spacing w:line="322" w:lineRule="exact"/>
        <w:ind w:left="20" w:right="40" w:firstLine="700"/>
      </w:pPr>
      <w:r>
        <w:t>Соблюдение или несоблюдение требований настоящего Кодекса учитывается при проведении аттестации педагогических работников, при применении дисциплинарных взысканий, а также при поощрении педагоги</w:t>
      </w:r>
      <w:r>
        <w:softHyphen/>
        <w:t>ческих работников, добросовестно исполняющих трудовые обязанности.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398"/>
        </w:tabs>
        <w:spacing w:line="322" w:lineRule="exact"/>
        <w:ind w:left="20" w:right="40" w:firstLine="700"/>
      </w:pPr>
      <w:r>
        <w:t>В</w:t>
      </w:r>
      <w:r>
        <w:tab/>
        <w:t>ходе аттестации работодатель в представлении на педагога в обя</w:t>
      </w:r>
      <w:r>
        <w:softHyphen/>
        <w:t>зательном порядке отражает соблюдение, либо не соблюдение данным педа</w:t>
      </w:r>
      <w:r>
        <w:softHyphen/>
        <w:t>гогом норм Кодекса (не соблюдение норм Кодекса указывается в том случае, если были установлены подтверждающие факты на подкомиссии по этике).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20"/>
        </w:tabs>
        <w:spacing w:line="322" w:lineRule="exact"/>
        <w:ind w:left="20" w:right="20" w:firstLine="700"/>
      </w:pPr>
      <w:r>
        <w:t>Внедрение кодекса осуществляется, в том числе, через включение в положения педагогических профессиональных конкурсов всех уровней кри</w:t>
      </w:r>
      <w:r>
        <w:softHyphen/>
        <w:t xml:space="preserve">терия «Соблюдение </w:t>
      </w:r>
      <w:proofErr w:type="gramStart"/>
      <w:r>
        <w:t>норм кодекса профессиональной этики педагогического работника образовательных организаций Алтайского края</w:t>
      </w:r>
      <w:proofErr w:type="gramEnd"/>
      <w:r>
        <w:t>».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49"/>
        </w:tabs>
        <w:spacing w:line="322" w:lineRule="exact"/>
        <w:ind w:left="20" w:right="20" w:firstLine="700"/>
      </w:pPr>
      <w:r>
        <w:t>В случае применения к педагогическому работнику дисциплинар</w:t>
      </w:r>
      <w:r>
        <w:softHyphen/>
        <w:t>ного взыскания, работодатель при определении наказания учитывает соблю</w:t>
      </w:r>
      <w:r>
        <w:softHyphen/>
        <w:t>дение норм Кодекса.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239"/>
        </w:tabs>
        <w:spacing w:line="322" w:lineRule="exact"/>
        <w:ind w:left="20" w:right="20" w:firstLine="700"/>
      </w:pPr>
      <w:r>
        <w:lastRenderedPageBreak/>
        <w:t>Для рассмотрения вопросов соблюдения либо несоблюдения норм Кодекса рекомендуется в рамках существующей Комиссии по урегулирова</w:t>
      </w:r>
      <w:r>
        <w:softHyphen/>
        <w:t>нию споров создать подкомиссию по этике. Состав подкомиссии по этике ут</w:t>
      </w:r>
      <w:r>
        <w:softHyphen/>
        <w:t>верждается приказом руководителя образовательной организации и исключа</w:t>
      </w:r>
      <w:r>
        <w:softHyphen/>
        <w:t xml:space="preserve">ет участие </w:t>
      </w:r>
      <w:proofErr w:type="gramStart"/>
      <w:r>
        <w:t>обучающихся</w:t>
      </w:r>
      <w:proofErr w:type="gramEnd"/>
      <w:r>
        <w:t xml:space="preserve"> в ее работе.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393"/>
        </w:tabs>
        <w:spacing w:line="322" w:lineRule="exact"/>
        <w:ind w:left="20" w:right="20" w:firstLine="700"/>
      </w:pPr>
      <w:r>
        <w:t>Подкомиссия по этике принимает к рассмотрению заявления от педагогических работников, обучающихся и воспитанников, их родителей (законных представителей) только в письменной форме.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359"/>
        </w:tabs>
        <w:spacing w:line="322" w:lineRule="exact"/>
        <w:ind w:left="20" w:right="20" w:firstLine="700"/>
      </w:pPr>
      <w:r>
        <w:t>В отдельных случаях председатель подкомиссии в одностороннем порядке имеет право пригласить для профилактической беседы педагогиче</w:t>
      </w:r>
      <w:r>
        <w:softHyphen/>
        <w:t>ского работника, сотрудника, обучающегося и воспитанника, их родителей (законных представителей) не собирая для этого весь состав подкомиссии.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398"/>
        </w:tabs>
        <w:spacing w:line="322" w:lineRule="exact"/>
        <w:ind w:left="20" w:right="20" w:firstLine="700"/>
      </w:pPr>
      <w:r>
        <w:t>Председатель и члены подкомиссии не имеют права разглашать информацию, поступающую к ним.</w:t>
      </w:r>
    </w:p>
    <w:p w:rsidR="00C844C2" w:rsidRDefault="00F256AE">
      <w:pPr>
        <w:pStyle w:val="1"/>
        <w:numPr>
          <w:ilvl w:val="0"/>
          <w:numId w:val="6"/>
        </w:numPr>
        <w:shd w:val="clear" w:color="auto" w:fill="auto"/>
        <w:tabs>
          <w:tab w:val="left" w:pos="1369"/>
        </w:tabs>
        <w:spacing w:line="322" w:lineRule="exact"/>
        <w:ind w:left="20" w:right="20" w:firstLine="700"/>
      </w:pPr>
      <w:r>
        <w:t>На каждой стадии рассмотрения любого дисциплинарного вопро</w:t>
      </w:r>
      <w:r>
        <w:softHyphen/>
        <w:t>са каждому педагогическому работнику должны быть обеспечены достаточ</w:t>
      </w:r>
      <w:r>
        <w:softHyphen/>
        <w:t>ные гарантии, в частности:</w:t>
      </w:r>
    </w:p>
    <w:p w:rsidR="00C844C2" w:rsidRDefault="00F256AE">
      <w:pPr>
        <w:pStyle w:val="1"/>
        <w:numPr>
          <w:ilvl w:val="0"/>
          <w:numId w:val="7"/>
        </w:numPr>
        <w:shd w:val="clear" w:color="auto" w:fill="auto"/>
        <w:tabs>
          <w:tab w:val="left" w:pos="202"/>
        </w:tabs>
        <w:spacing w:line="322" w:lineRule="exact"/>
        <w:ind w:left="20" w:right="20"/>
      </w:pPr>
      <w:r>
        <w:t>право быть информированным о предъявляемых ему претензиях и об осно</w:t>
      </w:r>
      <w:r>
        <w:softHyphen/>
        <w:t>ваниях для этих претензий;</w:t>
      </w:r>
    </w:p>
    <w:p w:rsidR="00C844C2" w:rsidRDefault="00F256AE">
      <w:pPr>
        <w:pStyle w:val="1"/>
        <w:numPr>
          <w:ilvl w:val="0"/>
          <w:numId w:val="7"/>
        </w:numPr>
        <w:shd w:val="clear" w:color="auto" w:fill="auto"/>
        <w:tabs>
          <w:tab w:val="left" w:pos="226"/>
        </w:tabs>
        <w:spacing w:line="322" w:lineRule="exact"/>
        <w:ind w:left="20" w:right="20"/>
      </w:pPr>
      <w:r>
        <w:t>право на ознакомление со всеми материалами по предъявленным ему пре</w:t>
      </w:r>
      <w:r>
        <w:softHyphen/>
        <w:t>тензиям;</w:t>
      </w:r>
    </w:p>
    <w:p w:rsidR="00C844C2" w:rsidRDefault="00F256AE">
      <w:pPr>
        <w:pStyle w:val="1"/>
        <w:numPr>
          <w:ilvl w:val="0"/>
          <w:numId w:val="7"/>
        </w:numPr>
        <w:shd w:val="clear" w:color="auto" w:fill="auto"/>
        <w:tabs>
          <w:tab w:val="left" w:pos="222"/>
        </w:tabs>
        <w:spacing w:line="322" w:lineRule="exact"/>
        <w:ind w:left="20" w:right="20"/>
      </w:pPr>
      <w:r>
        <w:t>право на защиту лично или через представителя по своему выбору, с пре</w:t>
      </w:r>
      <w:r>
        <w:softHyphen/>
        <w:t>доставлением педагогическому работнику достаточного времени для подго</w:t>
      </w:r>
      <w:r>
        <w:softHyphen/>
        <w:t>товки защиты;</w:t>
      </w:r>
    </w:p>
    <w:p w:rsidR="00C844C2" w:rsidRDefault="00F256AE">
      <w:pPr>
        <w:pStyle w:val="1"/>
        <w:numPr>
          <w:ilvl w:val="0"/>
          <w:numId w:val="7"/>
        </w:numPr>
        <w:shd w:val="clear" w:color="auto" w:fill="auto"/>
        <w:tabs>
          <w:tab w:val="left" w:pos="202"/>
        </w:tabs>
        <w:spacing w:line="322" w:lineRule="exact"/>
        <w:ind w:left="20" w:right="20"/>
      </w:pPr>
      <w:r>
        <w:t>право быть информированным о принятых по его делу решениях, а также о мотивах этого решения;</w:t>
      </w:r>
    </w:p>
    <w:p w:rsidR="00C844C2" w:rsidRDefault="00F256AE">
      <w:pPr>
        <w:pStyle w:val="1"/>
        <w:numPr>
          <w:ilvl w:val="0"/>
          <w:numId w:val="7"/>
        </w:numPr>
        <w:shd w:val="clear" w:color="auto" w:fill="auto"/>
        <w:tabs>
          <w:tab w:val="left" w:pos="183"/>
        </w:tabs>
        <w:spacing w:line="322" w:lineRule="exact"/>
        <w:ind w:left="20"/>
      </w:pPr>
      <w:r>
        <w:t>право обжалования принятых в его отношении решений.</w:t>
      </w:r>
    </w:p>
    <w:sectPr w:rsidR="00C844C2" w:rsidSect="00E965A9">
      <w:type w:val="continuous"/>
      <w:pgSz w:w="11905" w:h="16837"/>
      <w:pgMar w:top="284" w:right="727" w:bottom="568" w:left="1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FC9" w:rsidRDefault="00C22FC9" w:rsidP="00C844C2">
      <w:r>
        <w:separator/>
      </w:r>
    </w:p>
  </w:endnote>
  <w:endnote w:type="continuationSeparator" w:id="0">
    <w:p w:rsidR="00C22FC9" w:rsidRDefault="00C22FC9" w:rsidP="00C84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FC9" w:rsidRDefault="00C22FC9"/>
  </w:footnote>
  <w:footnote w:type="continuationSeparator" w:id="0">
    <w:p w:rsidR="00C22FC9" w:rsidRDefault="00C22FC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60E"/>
    <w:multiLevelType w:val="multilevel"/>
    <w:tmpl w:val="38F0B4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3263EE"/>
    <w:multiLevelType w:val="multilevel"/>
    <w:tmpl w:val="EF8A41E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E1C8B"/>
    <w:multiLevelType w:val="multilevel"/>
    <w:tmpl w:val="69926D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9D14E8"/>
    <w:multiLevelType w:val="multilevel"/>
    <w:tmpl w:val="9F78377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2512D8"/>
    <w:multiLevelType w:val="multilevel"/>
    <w:tmpl w:val="3FFAD06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DC744E"/>
    <w:multiLevelType w:val="multilevel"/>
    <w:tmpl w:val="31B6A01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6656D"/>
    <w:multiLevelType w:val="multilevel"/>
    <w:tmpl w:val="97204B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072A92"/>
    <w:multiLevelType w:val="multilevel"/>
    <w:tmpl w:val="23F4C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844C2"/>
    <w:rsid w:val="00083129"/>
    <w:rsid w:val="005069B2"/>
    <w:rsid w:val="00A74533"/>
    <w:rsid w:val="00C22FC9"/>
    <w:rsid w:val="00C844C2"/>
    <w:rsid w:val="00E965A9"/>
    <w:rsid w:val="00F2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44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44C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6">
    <w:name w:val="Подпись к картинке"/>
    <w:basedOn w:val="a4"/>
    <w:rsid w:val="00C844C2"/>
    <w:rPr>
      <w:u w:val="single"/>
      <w:lang w:val="en-US"/>
    </w:rPr>
  </w:style>
  <w:style w:type="character" w:customStyle="1" w:styleId="a7">
    <w:name w:val="Основной текст_"/>
    <w:basedOn w:val="a0"/>
    <w:link w:val="1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21">
    <w:name w:val="Основной текст (2)"/>
    <w:basedOn w:val="2"/>
    <w:rsid w:val="00C844C2"/>
    <w:rPr>
      <w:u w:val="single"/>
    </w:rPr>
  </w:style>
  <w:style w:type="character" w:customStyle="1" w:styleId="211pt0pt">
    <w:name w:val="Основной текст (2) + 11 pt;Не курсив;Интервал 0 pt"/>
    <w:basedOn w:val="2"/>
    <w:rsid w:val="00C844C2"/>
    <w:rPr>
      <w:i/>
      <w:iCs/>
      <w:spacing w:val="0"/>
      <w:sz w:val="22"/>
      <w:szCs w:val="22"/>
    </w:rPr>
  </w:style>
  <w:style w:type="character" w:customStyle="1" w:styleId="22">
    <w:name w:val="Заголовок №2_"/>
    <w:basedOn w:val="a0"/>
    <w:link w:val="23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7"/>
    <w:rsid w:val="00C844C2"/>
    <w:rPr>
      <w:b/>
      <w:bCs/>
      <w:spacing w:val="0"/>
    </w:rPr>
  </w:style>
  <w:style w:type="character" w:customStyle="1" w:styleId="a9">
    <w:name w:val="Основной текст + Курсив"/>
    <w:basedOn w:val="a7"/>
    <w:rsid w:val="00C844C2"/>
    <w:rPr>
      <w:i/>
      <w:iCs/>
      <w:spacing w:val="0"/>
    </w:rPr>
  </w:style>
  <w:style w:type="character" w:customStyle="1" w:styleId="10">
    <w:name w:val="Заголовок №1_"/>
    <w:basedOn w:val="a0"/>
    <w:link w:val="11"/>
    <w:rsid w:val="00C844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a5">
    <w:name w:val="Подпись к картинке"/>
    <w:basedOn w:val="a"/>
    <w:link w:val="a4"/>
    <w:rsid w:val="00C844C2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7"/>
    <w:rsid w:val="00C844C2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844C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844C2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i/>
      <w:iCs/>
      <w:spacing w:val="-20"/>
      <w:sz w:val="26"/>
      <w:szCs w:val="26"/>
    </w:rPr>
  </w:style>
  <w:style w:type="paragraph" w:customStyle="1" w:styleId="23">
    <w:name w:val="Заголовок №2"/>
    <w:basedOn w:val="a"/>
    <w:link w:val="22"/>
    <w:rsid w:val="00C844C2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C844C2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No Spacing"/>
    <w:uiPriority w:val="1"/>
    <w:qFormat/>
    <w:rsid w:val="00E965A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1919</Words>
  <Characters>10942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2014-12-01T04:29:00Z</cp:lastPrinted>
  <dcterms:created xsi:type="dcterms:W3CDTF">2014-12-01T04:08:00Z</dcterms:created>
  <dcterms:modified xsi:type="dcterms:W3CDTF">2014-12-01T04:30:00Z</dcterms:modified>
</cp:coreProperties>
</file>